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eastAsia="" w:cs="Times New Roman CYR" w:ascii="Times New Roman CYR" w:hAnsi="Times New Roman CYR" w:eastAsiaTheme="minorEastAsia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МУНИЦИПАЛЬНОЕ БЮДЖЕТНОЕ ДОШКОЛЬНОЕ ОБРАЗОВАТЕЛЬНОЕ УЧРЕЖДЕНИЕ ВЕРХНЕКОЛЬЦОВСКИЙ  ДЕТСКИЙ САД «РОМАШКА»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________________________________________________________________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                                                                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ПРИКАЗ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от «01» сентября 2019 г.                     № 34/1                                 х.Верхнекольцов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С</w:t>
      </w: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  <w:t xml:space="preserve"> целью реализации антикоррупционной деятельности в ДОУ и на основании Федерального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  <w:t>закона от 25.12.2008г. №273-ФЗ «О противодействии коррупции»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  <w:t xml:space="preserve">                                                              </w:t>
      </w: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  <w:t>Приказываю: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  <w:t>1. Назначить ответственного за реализацию антикоррупционной политики в ДОУ заведующего Анохину С.В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  <w:t>2.Утвердить План мероприятий по противодействию коррупции в ДОУ на 2019-2020 учебный год.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  <w:t>3.Утвердить комиссию по противодействию коррупции в составе: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b w:val="false"/>
          <w:bCs w:val="false"/>
          <w:caps w:val="false"/>
          <w:smallCaps w:val="false"/>
          <w:color w:val="000000"/>
          <w:spacing w:val="0"/>
        </w:rPr>
        <w:t xml:space="preserve">• </w:t>
      </w: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  <w:t xml:space="preserve">председатель комиссии — </w:t>
      </w: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  <w:t>Алтухову С.М</w:t>
      </w: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  <w:t xml:space="preserve"> – </w:t>
      </w: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  <w:t xml:space="preserve">воспитатель </w:t>
      </w: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  <w:t xml:space="preserve"> ДОУ</w:t>
      </w:r>
    </w:p>
    <w:p>
      <w:pPr>
        <w:pStyle w:val="Normal"/>
        <w:widowControl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b w:val="false"/>
          <w:bCs w:val="false"/>
          <w:caps w:val="false"/>
          <w:smallCaps w:val="false"/>
          <w:color w:val="000000"/>
          <w:spacing w:val="0"/>
        </w:rPr>
        <w:t xml:space="preserve">• </w:t>
      </w: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  <w:t>Члены комиссии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  <w:t xml:space="preserve"> </w:t>
      </w: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  <w:t xml:space="preserve">Сечко Н.С  - </w:t>
      </w: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  <w:t>прдседатель профкома ДОУ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  <w:t xml:space="preserve">  </w:t>
      </w: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  <w:t>Пятница Ю.С.-председатель родительского комитета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  <w:t>4 Утвердить функциональные обязанности лица, ответственного за реализацию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  <w:t>антикоррупционной политики в ДОУ.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  <w:t>5 Утвердить Положение о комиссии по противодействию коррупции в ДОУ.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  <w:t>6 Утвердить Положение о противодействии коррупции в ДОУ.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  <w:t>7 Утвердить Положение о конфликте интересов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  <w:t>8 Утвердить функциональные обязанности лица, ответственного за реализацию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  <w:t>антикоррупционной политики в ДОУ.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  <w:t>9 Контроль за исполнением приказа оставляю за собой.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  <w:t>Заведующий д/с_____________Анохина С.В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rPr>
          <w:rFonts w:ascii="Times New Roman CYR" w:hAnsi="Times New Roman CYR" w:eastAsia="" w:cs="Times New Roman CYR" w:eastAsiaTheme="minorEastAsia"/>
          <w:sz w:val="24"/>
          <w:szCs w:val="24"/>
          <w:lang w:eastAsia="ru-RU"/>
        </w:rPr>
      </w:pPr>
      <w:r>
        <w:rPr>
          <w:rFonts w:eastAsia="" w:cs="Times New Roman CYR" w:eastAsiaTheme="minorEastAsia" w:ascii="Times New Roman CYR" w:hAnsi="Times New Roman CYR"/>
          <w:sz w:val="24"/>
          <w:szCs w:val="24"/>
          <w:lang w:eastAsia="ru-RU"/>
        </w:rPr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yandex-san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3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1a27"/>
    <w:pPr>
      <w:widowControl/>
      <w:bidi w:val="0"/>
      <w:spacing w:lineRule="auto" w:line="276" w:before="0" w:after="200"/>
      <w:jc w:val="righ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9284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594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LibreOffice/6.2.4.2$Windows_X86_64 LibreOffice_project/2412653d852ce75f65fbfa83fb7e7b669a126d64</Application>
  <Pages>2</Pages>
  <Words>148</Words>
  <Characters>1117</Characters>
  <CharactersWithSpaces>1428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2018-04-18T14:12:00Z</dcterms:created>
  <dc:creator>школа</dc:creator>
  <dc:description/>
  <dc:language>ru-RU</dc:language>
  <cp:lastModifiedBy/>
  <cp:lastPrinted>2020-03-18T10:35:40Z</cp:lastPrinted>
  <dcterms:modified xsi:type="dcterms:W3CDTF">2020-03-18T10:36:05Z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